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DA" w:rsidRDefault="00DC0ADA" w:rsidP="00DC0ADA">
      <w:pPr>
        <w:rPr>
          <w:rFonts w:ascii="Times New Roman" w:hAnsi="Times New Roman" w:cs="Times New Roman"/>
          <w:sz w:val="24"/>
          <w:szCs w:val="24"/>
        </w:rPr>
      </w:pPr>
      <w:r w:rsidRPr="00DC0ADA">
        <w:rPr>
          <w:rFonts w:ascii="Times New Roman" w:hAnsi="Times New Roman" w:cs="Times New Roman"/>
          <w:sz w:val="24"/>
          <w:szCs w:val="24"/>
        </w:rPr>
        <w:t xml:space="preserve">Здравствуйте!!! Наша компания предлагает со склада Сахалинская область, </w:t>
      </w:r>
      <w:proofErr w:type="spellStart"/>
      <w:r w:rsidRPr="00DC0ADA">
        <w:rPr>
          <w:rFonts w:ascii="Times New Roman" w:hAnsi="Times New Roman" w:cs="Times New Roman"/>
          <w:sz w:val="24"/>
          <w:szCs w:val="24"/>
        </w:rPr>
        <w:t>Томаринский</w:t>
      </w:r>
      <w:proofErr w:type="spellEnd"/>
      <w:r w:rsidRPr="00DC0ADA">
        <w:rPr>
          <w:rFonts w:ascii="Times New Roman" w:hAnsi="Times New Roman" w:cs="Times New Roman"/>
          <w:sz w:val="24"/>
          <w:szCs w:val="24"/>
        </w:rPr>
        <w:t xml:space="preserve"> район, с. Красногорск, </w:t>
      </w:r>
    </w:p>
    <w:p w:rsidR="00DC0ADA" w:rsidRPr="00DC0ADA" w:rsidRDefault="00DC0ADA" w:rsidP="00DC0A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0ADA">
        <w:rPr>
          <w:rFonts w:ascii="Times New Roman" w:hAnsi="Times New Roman" w:cs="Times New Roman"/>
          <w:sz w:val="24"/>
          <w:szCs w:val="24"/>
        </w:rPr>
        <w:t>Корбикула</w:t>
      </w:r>
      <w:proofErr w:type="spellEnd"/>
      <w:r w:rsidRPr="00DC0ADA">
        <w:rPr>
          <w:rFonts w:ascii="Times New Roman" w:hAnsi="Times New Roman" w:cs="Times New Roman"/>
          <w:sz w:val="24"/>
          <w:szCs w:val="24"/>
        </w:rPr>
        <w:t xml:space="preserve"> живая - объем от 2 тонн до 10 тонн - 150 </w:t>
      </w:r>
      <w:proofErr w:type="spellStart"/>
      <w:r w:rsidRPr="00DC0AD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C0ADA">
        <w:rPr>
          <w:rFonts w:ascii="Times New Roman" w:hAnsi="Times New Roman" w:cs="Times New Roman"/>
          <w:sz w:val="24"/>
          <w:szCs w:val="24"/>
        </w:rPr>
        <w:t>/кг</w:t>
      </w:r>
      <w:proofErr w:type="gramStart"/>
      <w:r w:rsidRPr="00DC0A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0A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C0AD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0ADA">
        <w:rPr>
          <w:rFonts w:ascii="Times New Roman" w:hAnsi="Times New Roman" w:cs="Times New Roman"/>
          <w:sz w:val="24"/>
          <w:szCs w:val="24"/>
        </w:rPr>
        <w:t>аполняемость раковины 100%), выживаемость без воды при температуре +3-+5 до 6 суток.</w:t>
      </w:r>
    </w:p>
    <w:p w:rsidR="00DC0ADA" w:rsidRPr="00DC0ADA" w:rsidRDefault="00DC0ADA" w:rsidP="00DC0A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0ADA">
        <w:rPr>
          <w:rFonts w:ascii="Times New Roman" w:hAnsi="Times New Roman" w:cs="Times New Roman"/>
          <w:sz w:val="24"/>
          <w:szCs w:val="24"/>
        </w:rPr>
        <w:t>Корбикула</w:t>
      </w:r>
      <w:proofErr w:type="spellEnd"/>
      <w:r w:rsidRPr="00DC0ADA">
        <w:rPr>
          <w:rFonts w:ascii="Times New Roman" w:hAnsi="Times New Roman" w:cs="Times New Roman"/>
          <w:sz w:val="24"/>
          <w:szCs w:val="24"/>
        </w:rPr>
        <w:t xml:space="preserve"> живая - объем от 10 тонн до 100 тонн и выше 110 </w:t>
      </w:r>
      <w:proofErr w:type="spellStart"/>
      <w:r w:rsidRPr="00DC0AD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C0ADA">
        <w:rPr>
          <w:rFonts w:ascii="Times New Roman" w:hAnsi="Times New Roman" w:cs="Times New Roman"/>
          <w:sz w:val="24"/>
          <w:szCs w:val="24"/>
        </w:rPr>
        <w:t>/кг</w:t>
      </w:r>
      <w:proofErr w:type="gramStart"/>
      <w:r w:rsidRPr="00DC0A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0A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C0AD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0ADA">
        <w:rPr>
          <w:rFonts w:ascii="Times New Roman" w:hAnsi="Times New Roman" w:cs="Times New Roman"/>
          <w:sz w:val="24"/>
          <w:szCs w:val="24"/>
        </w:rPr>
        <w:t>аполняемость раковины 100%), выживаемость без воды при температуре +3-+5 до 6 суток.</w:t>
      </w:r>
    </w:p>
    <w:p w:rsidR="00DC0ADA" w:rsidRPr="00DC0ADA" w:rsidRDefault="00DC0ADA" w:rsidP="00DC0A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0ADA">
        <w:rPr>
          <w:rFonts w:ascii="Times New Roman" w:hAnsi="Times New Roman" w:cs="Times New Roman"/>
          <w:sz w:val="24"/>
          <w:szCs w:val="24"/>
        </w:rPr>
        <w:t>Корбикула</w:t>
      </w:r>
      <w:proofErr w:type="spellEnd"/>
      <w:r w:rsidRPr="00DC0ADA">
        <w:rPr>
          <w:rFonts w:ascii="Times New Roman" w:hAnsi="Times New Roman" w:cs="Times New Roman"/>
          <w:sz w:val="24"/>
          <w:szCs w:val="24"/>
        </w:rPr>
        <w:t xml:space="preserve"> мороженая - к живой + 35 </w:t>
      </w:r>
      <w:proofErr w:type="spellStart"/>
      <w:r w:rsidRPr="00DC0AD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C0ADA">
        <w:rPr>
          <w:rFonts w:ascii="Times New Roman" w:hAnsi="Times New Roman" w:cs="Times New Roman"/>
          <w:sz w:val="24"/>
          <w:szCs w:val="24"/>
        </w:rPr>
        <w:t>/кг упаковка по 26 кг</w:t>
      </w:r>
      <w:proofErr w:type="gramStart"/>
      <w:r w:rsidRPr="00DC0A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0A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C0AD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C0ADA">
        <w:rPr>
          <w:rFonts w:ascii="Times New Roman" w:hAnsi="Times New Roman" w:cs="Times New Roman"/>
          <w:sz w:val="24"/>
          <w:szCs w:val="24"/>
        </w:rPr>
        <w:t>щик), хранение -18 ( 8 месяцев).</w:t>
      </w:r>
    </w:p>
    <w:p w:rsidR="00DC0ADA" w:rsidRPr="00DC0ADA" w:rsidRDefault="00DC0ADA" w:rsidP="00DC0ADA">
      <w:pPr>
        <w:rPr>
          <w:rFonts w:ascii="Times New Roman" w:hAnsi="Times New Roman" w:cs="Times New Roman"/>
          <w:sz w:val="24"/>
          <w:szCs w:val="24"/>
        </w:rPr>
      </w:pPr>
      <w:r w:rsidRPr="00DC0ADA">
        <w:rPr>
          <w:rFonts w:ascii="Times New Roman" w:hAnsi="Times New Roman" w:cs="Times New Roman"/>
          <w:sz w:val="24"/>
          <w:szCs w:val="24"/>
        </w:rPr>
        <w:t xml:space="preserve">Китайский номер по </w:t>
      </w:r>
      <w:proofErr w:type="gramStart"/>
      <w:r w:rsidRPr="00DC0ADA">
        <w:rPr>
          <w:rFonts w:ascii="Times New Roman" w:hAnsi="Times New Roman" w:cs="Times New Roman"/>
          <w:sz w:val="24"/>
          <w:szCs w:val="24"/>
        </w:rPr>
        <w:t>мороженой</w:t>
      </w:r>
      <w:proofErr w:type="gramEnd"/>
      <w:r w:rsidRPr="00DC0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ADA">
        <w:rPr>
          <w:rFonts w:ascii="Times New Roman" w:hAnsi="Times New Roman" w:cs="Times New Roman"/>
          <w:sz w:val="24"/>
          <w:szCs w:val="24"/>
        </w:rPr>
        <w:t>Корбикуле</w:t>
      </w:r>
      <w:proofErr w:type="spellEnd"/>
      <w:r w:rsidRPr="00DC0ADA">
        <w:rPr>
          <w:rFonts w:ascii="Times New Roman" w:hAnsi="Times New Roman" w:cs="Times New Roman"/>
          <w:sz w:val="24"/>
          <w:szCs w:val="24"/>
        </w:rPr>
        <w:t xml:space="preserve"> + 15 </w:t>
      </w:r>
      <w:proofErr w:type="spellStart"/>
      <w:r w:rsidRPr="00DC0AD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C0ADA">
        <w:rPr>
          <w:rFonts w:ascii="Times New Roman" w:hAnsi="Times New Roman" w:cs="Times New Roman"/>
          <w:sz w:val="24"/>
          <w:szCs w:val="24"/>
        </w:rPr>
        <w:t>/кг.</w:t>
      </w:r>
    </w:p>
    <w:p w:rsidR="00DC0ADA" w:rsidRPr="00DC0ADA" w:rsidRDefault="00DC0ADA" w:rsidP="00DC0A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0ADA">
        <w:rPr>
          <w:rFonts w:ascii="Times New Roman" w:hAnsi="Times New Roman" w:cs="Times New Roman"/>
          <w:sz w:val="24"/>
          <w:szCs w:val="24"/>
        </w:rPr>
        <w:t xml:space="preserve">В месяц возможна поставка до 230 тонн </w:t>
      </w:r>
      <w:proofErr w:type="spellStart"/>
      <w:r w:rsidRPr="00DC0ADA">
        <w:rPr>
          <w:rFonts w:ascii="Times New Roman" w:hAnsi="Times New Roman" w:cs="Times New Roman"/>
          <w:sz w:val="24"/>
          <w:szCs w:val="24"/>
        </w:rPr>
        <w:t>Корбикулы</w:t>
      </w:r>
      <w:proofErr w:type="spellEnd"/>
      <w:r w:rsidRPr="00DC0ADA">
        <w:rPr>
          <w:rFonts w:ascii="Times New Roman" w:hAnsi="Times New Roman" w:cs="Times New Roman"/>
          <w:sz w:val="24"/>
          <w:szCs w:val="24"/>
        </w:rPr>
        <w:t>.</w:t>
      </w:r>
    </w:p>
    <w:p w:rsidR="00DC0ADA" w:rsidRPr="00DC0ADA" w:rsidRDefault="00DC0ADA" w:rsidP="00DC0ADA">
      <w:pPr>
        <w:rPr>
          <w:rFonts w:ascii="Times New Roman" w:hAnsi="Times New Roman" w:cs="Times New Roman"/>
          <w:sz w:val="24"/>
          <w:szCs w:val="24"/>
        </w:rPr>
      </w:pPr>
      <w:r w:rsidRPr="00DC0ADA">
        <w:rPr>
          <w:rFonts w:ascii="Times New Roman" w:hAnsi="Times New Roman" w:cs="Times New Roman"/>
          <w:sz w:val="24"/>
          <w:szCs w:val="24"/>
        </w:rPr>
        <w:t>Общий объем квоты на 2017 год 546 тонн.</w:t>
      </w:r>
    </w:p>
    <w:p w:rsidR="00D41295" w:rsidRPr="00DC0ADA" w:rsidRDefault="00DC0ADA" w:rsidP="00DC0ADA">
      <w:pPr>
        <w:rPr>
          <w:rFonts w:ascii="Times New Roman" w:hAnsi="Times New Roman" w:cs="Times New Roman"/>
          <w:sz w:val="24"/>
          <w:szCs w:val="24"/>
        </w:rPr>
      </w:pPr>
      <w:r w:rsidRPr="00DC0ADA">
        <w:rPr>
          <w:rFonts w:ascii="Times New Roman" w:hAnsi="Times New Roman" w:cs="Times New Roman"/>
          <w:sz w:val="24"/>
          <w:szCs w:val="24"/>
        </w:rPr>
        <w:t>Для более подробной информации можете обратиться по телефону 8 924-195-75-73.</w:t>
      </w:r>
    </w:p>
    <w:sectPr w:rsidR="00D41295" w:rsidRPr="00DC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D8"/>
    <w:rsid w:val="007F31D8"/>
    <w:rsid w:val="00D41295"/>
    <w:rsid w:val="00DC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</dc:creator>
  <cp:keywords/>
  <dc:description/>
  <cp:lastModifiedBy>Progres</cp:lastModifiedBy>
  <cp:revision>2</cp:revision>
  <dcterms:created xsi:type="dcterms:W3CDTF">2017-05-29T05:03:00Z</dcterms:created>
  <dcterms:modified xsi:type="dcterms:W3CDTF">2017-05-29T05:04:00Z</dcterms:modified>
</cp:coreProperties>
</file>